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450"/>
        <w:gridCol w:w="1165"/>
      </w:tblGrid>
      <w:tr w:rsidR="00993388" w:rsidRPr="00B15DD7" w14:paraId="55B90F84" w14:textId="589D3603" w:rsidTr="00993388">
        <w:tc>
          <w:tcPr>
            <w:tcW w:w="7735" w:type="dxa"/>
          </w:tcPr>
          <w:p w14:paraId="01668997" w14:textId="77777777" w:rsidR="00993388" w:rsidRPr="00B15DD7" w:rsidRDefault="00993388" w:rsidP="009E3ED0">
            <w:r w:rsidRPr="00B15DD7">
              <w:t>Welcome to Lakeland Wonders</w:t>
            </w:r>
          </w:p>
        </w:tc>
        <w:tc>
          <w:tcPr>
            <w:tcW w:w="450" w:type="dxa"/>
          </w:tcPr>
          <w:p w14:paraId="000E3E6C" w14:textId="77777777" w:rsidR="00993388" w:rsidRPr="00993388" w:rsidRDefault="00993388" w:rsidP="009E3ED0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222E0754" w14:textId="2F26D6E1" w:rsidR="00993388" w:rsidRPr="00B15DD7" w:rsidRDefault="00993388" w:rsidP="009E3ED0">
            <w:r>
              <w:t>Speaker 1</w:t>
            </w:r>
          </w:p>
        </w:tc>
      </w:tr>
      <w:tr w:rsidR="00993388" w:rsidRPr="00B15DD7" w14:paraId="6D400D66" w14:textId="5ADBED1E" w:rsidTr="00993388">
        <w:tc>
          <w:tcPr>
            <w:tcW w:w="7735" w:type="dxa"/>
          </w:tcPr>
          <w:p w14:paraId="3795147F" w14:textId="77777777" w:rsidR="00993388" w:rsidRPr="00B15DD7" w:rsidRDefault="00993388" w:rsidP="009E3ED0">
            <w:r w:rsidRPr="00B15DD7">
              <w:t>A case Study in Change Management by Leon, Gard, Erin and Christy</w:t>
            </w:r>
          </w:p>
        </w:tc>
        <w:tc>
          <w:tcPr>
            <w:tcW w:w="450" w:type="dxa"/>
          </w:tcPr>
          <w:p w14:paraId="1040931F" w14:textId="2FFA124B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42247C4D" w14:textId="3D7D700E" w:rsidR="00993388" w:rsidRPr="00B15DD7" w:rsidRDefault="00993388" w:rsidP="009E3ED0">
            <w:r>
              <w:t>Speaker 1</w:t>
            </w:r>
          </w:p>
        </w:tc>
      </w:tr>
      <w:tr w:rsidR="00993388" w:rsidRPr="00B15DD7" w14:paraId="668A442C" w14:textId="0CC17F1A" w:rsidTr="00993388">
        <w:tc>
          <w:tcPr>
            <w:tcW w:w="7735" w:type="dxa"/>
          </w:tcPr>
          <w:p w14:paraId="4D4EE3E9" w14:textId="77777777" w:rsidR="00993388" w:rsidRPr="00B15DD7" w:rsidRDefault="00993388" w:rsidP="009E3ED0">
            <w:r w:rsidRPr="00B15DD7">
              <w:t xml:space="preserve">Cheryl Hallstrom is the new CEO. She’s nearing her </w:t>
            </w:r>
            <w:proofErr w:type="gramStart"/>
            <w:r w:rsidRPr="00B15DD7">
              <w:t>6 month</w:t>
            </w:r>
            <w:proofErr w:type="gramEnd"/>
            <w:r w:rsidRPr="00B15DD7">
              <w:t xml:space="preserve"> Anniversary and things weren’t on track with her new vision</w:t>
            </w:r>
          </w:p>
        </w:tc>
        <w:tc>
          <w:tcPr>
            <w:tcW w:w="450" w:type="dxa"/>
          </w:tcPr>
          <w:p w14:paraId="1EB2537E" w14:textId="77777777" w:rsidR="00993388" w:rsidRPr="00993388" w:rsidRDefault="00993388" w:rsidP="009E3ED0">
            <w:pPr>
              <w:rPr>
                <w:b/>
                <w:bCs/>
              </w:rPr>
            </w:pPr>
          </w:p>
        </w:tc>
        <w:tc>
          <w:tcPr>
            <w:tcW w:w="1165" w:type="dxa"/>
          </w:tcPr>
          <w:p w14:paraId="7635B5D9" w14:textId="1858B8B2" w:rsidR="00993388" w:rsidRPr="00B15DD7" w:rsidRDefault="00993388" w:rsidP="009E3ED0">
            <w:r>
              <w:t>Speaker 1</w:t>
            </w:r>
          </w:p>
        </w:tc>
      </w:tr>
      <w:tr w:rsidR="00993388" w:rsidRPr="00B15DD7" w14:paraId="1F38EA56" w14:textId="77777777" w:rsidTr="00993388">
        <w:tc>
          <w:tcPr>
            <w:tcW w:w="7735" w:type="dxa"/>
          </w:tcPr>
          <w:p w14:paraId="4E1B243C" w14:textId="77777777" w:rsidR="00993388" w:rsidRPr="00B15DD7" w:rsidRDefault="00993388" w:rsidP="00B15DD7">
            <w:r w:rsidRPr="00B15DD7">
              <w:t>It’s only 6:30 and this place seems deserted!</w:t>
            </w:r>
          </w:p>
          <w:p w14:paraId="16A427D3" w14:textId="024A0138" w:rsidR="00993388" w:rsidRPr="00B15DD7" w:rsidRDefault="00993388" w:rsidP="00B15DD7">
            <w:r w:rsidRPr="00B15DD7">
              <w:t>Another thing that’s going to have to change!</w:t>
            </w:r>
          </w:p>
        </w:tc>
        <w:tc>
          <w:tcPr>
            <w:tcW w:w="450" w:type="dxa"/>
          </w:tcPr>
          <w:p w14:paraId="54762F3B" w14:textId="279C9087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32987E7A" w14:textId="3A39BF8C" w:rsidR="00993388" w:rsidRDefault="00993388" w:rsidP="009E3ED0">
            <w:r>
              <w:t>Speaker 2</w:t>
            </w:r>
          </w:p>
        </w:tc>
      </w:tr>
      <w:tr w:rsidR="00993388" w:rsidRPr="00B15DD7" w14:paraId="53EECA1A" w14:textId="77777777" w:rsidTr="00993388">
        <w:tc>
          <w:tcPr>
            <w:tcW w:w="7735" w:type="dxa"/>
          </w:tcPr>
          <w:p w14:paraId="51BB9B1D" w14:textId="0F7E4E92" w:rsidR="00993388" w:rsidRPr="00B15DD7" w:rsidRDefault="00993388" w:rsidP="00B15DD7">
            <w:r>
              <w:t>I’m sure Mark has no intention of moving quickly on my vision either.</w:t>
            </w:r>
          </w:p>
        </w:tc>
        <w:tc>
          <w:tcPr>
            <w:tcW w:w="450" w:type="dxa"/>
          </w:tcPr>
          <w:p w14:paraId="4E3DB1C5" w14:textId="3C61573F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253A983B" w14:textId="54FECE50" w:rsidR="00993388" w:rsidRDefault="00993388" w:rsidP="009E3ED0">
            <w:r>
              <w:t>Speaker 2</w:t>
            </w:r>
          </w:p>
        </w:tc>
      </w:tr>
      <w:tr w:rsidR="00993388" w:rsidRPr="00B15DD7" w14:paraId="60CB5DBB" w14:textId="77777777" w:rsidTr="00993388">
        <w:tc>
          <w:tcPr>
            <w:tcW w:w="7735" w:type="dxa"/>
          </w:tcPr>
          <w:p w14:paraId="5A669AD7" w14:textId="77777777" w:rsidR="00993388" w:rsidRDefault="00993388" w:rsidP="00B15DD7">
            <w:r>
              <w:t>That would be</w:t>
            </w:r>
          </w:p>
          <w:p w14:paraId="7AC7E26F" w14:textId="4B56C23E" w:rsidR="00993388" w:rsidRPr="00B15DD7" w:rsidRDefault="00993388" w:rsidP="00B15DD7">
            <w:r w:rsidRPr="00B15DD7">
              <w:t>Kotter – Error 1 – Not Establishing a great enough sense of urgency.</w:t>
            </w:r>
          </w:p>
          <w:p w14:paraId="71E0BD61" w14:textId="6146ABF7" w:rsidR="00993388" w:rsidRDefault="00993388" w:rsidP="00B15DD7">
            <w:r w:rsidRPr="00B15DD7">
              <w:t>Kotter – Error 2 – Not creating a powerful enough guiding coalition</w:t>
            </w:r>
          </w:p>
        </w:tc>
        <w:tc>
          <w:tcPr>
            <w:tcW w:w="450" w:type="dxa"/>
          </w:tcPr>
          <w:p w14:paraId="5021BC23" w14:textId="7D5CDB4F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55CE276D" w14:textId="2FD9C32F" w:rsidR="00993388" w:rsidRDefault="00993388" w:rsidP="009E3ED0">
            <w:r>
              <w:t>Leon</w:t>
            </w:r>
          </w:p>
        </w:tc>
      </w:tr>
      <w:tr w:rsidR="00993388" w:rsidRPr="00B15DD7" w14:paraId="6DC95CE5" w14:textId="77777777" w:rsidTr="00993388">
        <w:tc>
          <w:tcPr>
            <w:tcW w:w="7735" w:type="dxa"/>
          </w:tcPr>
          <w:p w14:paraId="424E3485" w14:textId="364F0203" w:rsidR="00993388" w:rsidRPr="00B15DD7" w:rsidRDefault="00993388" w:rsidP="00B15DD7">
            <w:r>
              <w:t>Why doesn’t my expansive vision seem to be taking hold?</w:t>
            </w:r>
          </w:p>
        </w:tc>
        <w:tc>
          <w:tcPr>
            <w:tcW w:w="450" w:type="dxa"/>
          </w:tcPr>
          <w:p w14:paraId="38761746" w14:textId="32CE0B06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4D41BBAB" w14:textId="393B714B" w:rsidR="00993388" w:rsidRDefault="00993388" w:rsidP="009E3ED0">
            <w:r>
              <w:t>Speaker 2</w:t>
            </w:r>
          </w:p>
        </w:tc>
      </w:tr>
      <w:tr w:rsidR="00993388" w:rsidRPr="00B15DD7" w14:paraId="4C126C94" w14:textId="77777777" w:rsidTr="00993388">
        <w:tc>
          <w:tcPr>
            <w:tcW w:w="7735" w:type="dxa"/>
          </w:tcPr>
          <w:p w14:paraId="1D94EACC" w14:textId="77777777" w:rsidR="00993388" w:rsidRDefault="00993388" w:rsidP="00B15DD7">
            <w:r>
              <w:t>That would be</w:t>
            </w:r>
          </w:p>
          <w:p w14:paraId="2F801FF2" w14:textId="6D422511" w:rsidR="00993388" w:rsidRPr="00B15DD7" w:rsidRDefault="00993388" w:rsidP="00B15DD7">
            <w:r w:rsidRPr="00B15DD7">
              <w:t>Kotter – Error 3 – Lacking a vision.</w:t>
            </w:r>
          </w:p>
          <w:p w14:paraId="7C33E521" w14:textId="61565104" w:rsidR="00993388" w:rsidRDefault="00993388" w:rsidP="00B15DD7">
            <w:r w:rsidRPr="00B15DD7">
              <w:t xml:space="preserve">Kotter – Error 4 – </w:t>
            </w:r>
            <w:proofErr w:type="spellStart"/>
            <w:r w:rsidRPr="00B15DD7">
              <w:t>Undercommunicating</w:t>
            </w:r>
            <w:proofErr w:type="spellEnd"/>
            <w:r w:rsidRPr="00B15DD7">
              <w:t xml:space="preserve"> the vision by a factor of ten</w:t>
            </w:r>
          </w:p>
        </w:tc>
        <w:tc>
          <w:tcPr>
            <w:tcW w:w="450" w:type="dxa"/>
          </w:tcPr>
          <w:p w14:paraId="149C64D9" w14:textId="6E565437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6DEA2ECD" w14:textId="2567A7C8" w:rsidR="00993388" w:rsidRDefault="00993388" w:rsidP="009E3ED0">
            <w:r>
              <w:t>Leon</w:t>
            </w:r>
          </w:p>
        </w:tc>
      </w:tr>
      <w:tr w:rsidR="00993388" w:rsidRPr="00B15DD7" w14:paraId="2FDF73C0" w14:textId="77777777" w:rsidTr="00993388">
        <w:tc>
          <w:tcPr>
            <w:tcW w:w="7735" w:type="dxa"/>
          </w:tcPr>
          <w:p w14:paraId="7A14A3FB" w14:textId="657DD441" w:rsidR="00993388" w:rsidRDefault="00993388" w:rsidP="00B15DD7">
            <w:r w:rsidRPr="00B15DD7">
              <w:t>This report is just not going to cut it, Mark</w:t>
            </w:r>
          </w:p>
        </w:tc>
        <w:tc>
          <w:tcPr>
            <w:tcW w:w="450" w:type="dxa"/>
          </w:tcPr>
          <w:p w14:paraId="719CC28F" w14:textId="22585BFF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04E3BD3D" w14:textId="4ED58D5B" w:rsidR="00993388" w:rsidRDefault="00993388" w:rsidP="009E3ED0">
            <w:r>
              <w:t>Speaker 2</w:t>
            </w:r>
          </w:p>
        </w:tc>
      </w:tr>
      <w:tr w:rsidR="00993388" w:rsidRPr="00B15DD7" w14:paraId="7D3A9718" w14:textId="77777777" w:rsidTr="00993388">
        <w:tc>
          <w:tcPr>
            <w:tcW w:w="7735" w:type="dxa"/>
          </w:tcPr>
          <w:p w14:paraId="633102EE" w14:textId="77777777" w:rsidR="00993388" w:rsidRPr="00B15DD7" w:rsidRDefault="00993388" w:rsidP="00B15DD7">
            <w:r w:rsidRPr="00B15DD7">
              <w:t>We just can’t hop on a plane to China.</w:t>
            </w:r>
          </w:p>
          <w:p w14:paraId="4C6331F0" w14:textId="1021F580" w:rsidR="00993388" w:rsidRPr="00B15DD7" w:rsidRDefault="00993388" w:rsidP="00B15DD7">
            <w:r w:rsidRPr="00B15DD7">
              <w:t>My bigger concern is the union.</w:t>
            </w:r>
          </w:p>
        </w:tc>
        <w:tc>
          <w:tcPr>
            <w:tcW w:w="450" w:type="dxa"/>
          </w:tcPr>
          <w:p w14:paraId="3D40140F" w14:textId="00E9BF31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147F9317" w14:textId="25E0D45F" w:rsidR="00993388" w:rsidRDefault="00993388" w:rsidP="009E3ED0">
            <w:r>
              <w:t>Speaker 3</w:t>
            </w:r>
          </w:p>
        </w:tc>
      </w:tr>
      <w:tr w:rsidR="00993388" w:rsidRPr="00B15DD7" w14:paraId="4E09A92D" w14:textId="77777777" w:rsidTr="00993388">
        <w:tc>
          <w:tcPr>
            <w:tcW w:w="7735" w:type="dxa"/>
          </w:tcPr>
          <w:p w14:paraId="1FAD665C" w14:textId="7E03881B" w:rsidR="00993388" w:rsidRDefault="00993388" w:rsidP="00B15DD7">
            <w:proofErr w:type="gramStart"/>
            <w:r>
              <w:t>Again</w:t>
            </w:r>
            <w:proofErr w:type="gramEnd"/>
            <w:r>
              <w:t xml:space="preserve"> we see evidence of</w:t>
            </w:r>
          </w:p>
          <w:p w14:paraId="1B4202B5" w14:textId="526C4C06" w:rsidR="00993388" w:rsidRPr="00B15DD7" w:rsidRDefault="00993388" w:rsidP="00B15DD7">
            <w:r w:rsidRPr="00B15DD7">
              <w:t>Kotter – Error 1 – Not Establishing a great enough sense of urgency.</w:t>
            </w:r>
          </w:p>
          <w:p w14:paraId="4CAD7512" w14:textId="4E6E90C0" w:rsidR="00993388" w:rsidRPr="00B15DD7" w:rsidRDefault="00993388" w:rsidP="00B15DD7">
            <w:r w:rsidRPr="00B15DD7">
              <w:t>Kotter – Error 2 – Not creating a powerful enough guiding coalition.</w:t>
            </w:r>
          </w:p>
        </w:tc>
        <w:tc>
          <w:tcPr>
            <w:tcW w:w="450" w:type="dxa"/>
          </w:tcPr>
          <w:p w14:paraId="7CA8F0B8" w14:textId="2589ABCD" w:rsidR="00993388" w:rsidRPr="00993388" w:rsidRDefault="00993388" w:rsidP="009E3ED0">
            <w:pPr>
              <w:rPr>
                <w:b/>
                <w:bCs/>
              </w:rPr>
            </w:pPr>
            <w:r w:rsidRPr="00993388">
              <w:rPr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165" w:type="dxa"/>
          </w:tcPr>
          <w:p w14:paraId="35711399" w14:textId="5E4E4B3B" w:rsidR="00993388" w:rsidRDefault="00993388" w:rsidP="009E3ED0">
            <w:r>
              <w:t>Leon</w:t>
            </w:r>
          </w:p>
        </w:tc>
      </w:tr>
    </w:tbl>
    <w:p w14:paraId="6AF47020" w14:textId="77777777" w:rsidR="00B15DD7" w:rsidRDefault="00B15DD7" w:rsidP="00B15DD7"/>
    <w:sectPr w:rsidR="00B1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D7"/>
    <w:rsid w:val="00785998"/>
    <w:rsid w:val="00806BF0"/>
    <w:rsid w:val="00993388"/>
    <w:rsid w:val="00B1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6DC0"/>
  <w15:chartTrackingRefBased/>
  <w15:docId w15:val="{E3912CA8-BB63-4FD3-B38C-AF9BEF9F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Jensen</dc:creator>
  <cp:keywords/>
  <dc:description/>
  <cp:lastModifiedBy>Leon Jensen</cp:lastModifiedBy>
  <cp:revision>1</cp:revision>
  <cp:lastPrinted>2020-08-08T21:51:00Z</cp:lastPrinted>
  <dcterms:created xsi:type="dcterms:W3CDTF">2020-08-08T21:42:00Z</dcterms:created>
  <dcterms:modified xsi:type="dcterms:W3CDTF">2020-08-08T22:19:00Z</dcterms:modified>
</cp:coreProperties>
</file>